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91" w:rsidRDefault="00B75891" w:rsidP="00E74F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4FFE" w:rsidRDefault="00E74FFE" w:rsidP="00E74F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1E4A" w:rsidRPr="005266C9" w:rsidRDefault="00080033" w:rsidP="00651E4A">
      <w:pPr>
        <w:rPr>
          <w:rFonts w:ascii="Calibri" w:eastAsia="Calibri" w:hAnsi="Calibri" w:cs="Times New Roman"/>
        </w:rPr>
      </w:pPr>
      <w:r w:rsidRPr="00080033">
        <w:rPr>
          <w:rFonts w:ascii="Times New Roman" w:eastAsia="Calibri" w:hAnsi="Times New Roman" w:cs="Times New Roman"/>
          <w:b/>
          <w:sz w:val="28"/>
          <w:szCs w:val="28"/>
        </w:rPr>
        <w:t>Příloha:</w:t>
      </w:r>
      <w:r w:rsidRPr="00080033">
        <w:rPr>
          <w:rFonts w:ascii="Times New Roman" w:eastAsia="Calibri" w:hAnsi="Times New Roman" w:cs="Times New Roman"/>
        </w:rPr>
        <w:t xml:space="preserve"> k Výzvě k podání nabídky v souladu s projektem </w:t>
      </w:r>
      <w:r w:rsidR="00651E4A" w:rsidRPr="005266C9">
        <w:rPr>
          <w:rFonts w:ascii="Calibri" w:eastAsia="Calibri" w:hAnsi="Calibri" w:cs="Times New Roman"/>
        </w:rPr>
        <w:t xml:space="preserve">„Zajištění vybraných </w:t>
      </w:r>
      <w:r w:rsidR="00651E4A">
        <w:rPr>
          <w:rFonts w:ascii="Calibri" w:eastAsia="Calibri" w:hAnsi="Calibri" w:cs="Times New Roman"/>
        </w:rPr>
        <w:t xml:space="preserve">služeb </w:t>
      </w:r>
      <w:r w:rsidR="00651E4A" w:rsidRPr="005266C9">
        <w:rPr>
          <w:rFonts w:ascii="Calibri" w:eastAsia="Calibri" w:hAnsi="Calibri" w:cs="Times New Roman"/>
        </w:rPr>
        <w:t>sociální</w:t>
      </w:r>
      <w:r w:rsidR="00651E4A">
        <w:rPr>
          <w:rFonts w:ascii="Calibri" w:eastAsia="Calibri" w:hAnsi="Calibri" w:cs="Times New Roman"/>
        </w:rPr>
        <w:t xml:space="preserve"> prevence v Jihomoravském kraji</w:t>
      </w:r>
      <w:r w:rsidR="00651E4A" w:rsidRPr="005266C9">
        <w:rPr>
          <w:rFonts w:ascii="Calibri" w:eastAsia="Calibri" w:hAnsi="Calibri" w:cs="Times New Roman"/>
        </w:rPr>
        <w:t xml:space="preserve">“, </w:t>
      </w:r>
      <w:proofErr w:type="spellStart"/>
      <w:r w:rsidR="00651E4A" w:rsidRPr="005266C9">
        <w:rPr>
          <w:rFonts w:ascii="Calibri" w:eastAsia="Calibri" w:hAnsi="Calibri" w:cs="Times New Roman"/>
        </w:rPr>
        <w:t>reg</w:t>
      </w:r>
      <w:proofErr w:type="spellEnd"/>
      <w:r w:rsidR="00651E4A" w:rsidRPr="005266C9">
        <w:rPr>
          <w:rFonts w:ascii="Calibri" w:eastAsia="Calibri" w:hAnsi="Calibri" w:cs="Times New Roman"/>
        </w:rPr>
        <w:t xml:space="preserve">. </w:t>
      </w:r>
      <w:proofErr w:type="gramStart"/>
      <w:r w:rsidR="00651E4A" w:rsidRPr="005266C9">
        <w:rPr>
          <w:rFonts w:ascii="Calibri" w:eastAsia="Calibri" w:hAnsi="Calibri" w:cs="Times New Roman"/>
        </w:rPr>
        <w:t>č.</w:t>
      </w:r>
      <w:proofErr w:type="gramEnd"/>
      <w:r w:rsidR="00651E4A" w:rsidRPr="005266C9">
        <w:rPr>
          <w:rFonts w:ascii="Calibri" w:eastAsia="Calibri" w:hAnsi="Calibri" w:cs="Times New Roman"/>
        </w:rPr>
        <w:t xml:space="preserve"> CZ.1.04/3.1.00/05.000</w:t>
      </w:r>
      <w:r w:rsidR="00651E4A">
        <w:rPr>
          <w:rFonts w:ascii="Calibri" w:eastAsia="Calibri" w:hAnsi="Calibri" w:cs="Times New Roman"/>
        </w:rPr>
        <w:t>56, Smlouva o poskytování sociálních služeb č.: 011611/11/OSV</w:t>
      </w:r>
    </w:p>
    <w:p w:rsidR="00080033" w:rsidRPr="00080033" w:rsidRDefault="00080033" w:rsidP="00080033">
      <w:pPr>
        <w:rPr>
          <w:rFonts w:ascii="Times New Roman" w:eastAsia="Calibri" w:hAnsi="Times New Roman" w:cs="Times New Roman"/>
        </w:rPr>
      </w:pPr>
    </w:p>
    <w:p w:rsidR="00D40F78" w:rsidRPr="00080033" w:rsidRDefault="00D40F78" w:rsidP="00D40F7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Elektrospotřebiče - b</w:t>
      </w:r>
      <w:r w:rsidRPr="00080033">
        <w:rPr>
          <w:rFonts w:ascii="Times New Roman" w:eastAsia="Calibri" w:hAnsi="Times New Roman" w:cs="Times New Roman"/>
          <w:b/>
          <w:sz w:val="40"/>
          <w:szCs w:val="40"/>
        </w:rPr>
        <w:t>ílá technika</w:t>
      </w:r>
    </w:p>
    <w:p w:rsidR="00D40F78" w:rsidRDefault="00D40F78" w:rsidP="00D40F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0F78" w:rsidRPr="005B5DE8" w:rsidRDefault="00D40F78" w:rsidP="00D40F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5DE8">
        <w:rPr>
          <w:rFonts w:ascii="Times New Roman" w:hAnsi="Times New Roman" w:cs="Times New Roman"/>
          <w:sz w:val="24"/>
          <w:szCs w:val="24"/>
        </w:rPr>
        <w:t>Varné konvice</w:t>
      </w:r>
      <w:r w:rsidRPr="005B5DE8">
        <w:rPr>
          <w:rFonts w:ascii="Times New Roman" w:hAnsi="Times New Roman" w:cs="Times New Roman"/>
          <w:sz w:val="24"/>
          <w:szCs w:val="24"/>
        </w:rPr>
        <w:tab/>
      </w:r>
      <w:r w:rsidRPr="005B5DE8">
        <w:rPr>
          <w:rFonts w:ascii="Times New Roman" w:hAnsi="Times New Roman" w:cs="Times New Roman"/>
          <w:sz w:val="24"/>
          <w:szCs w:val="24"/>
        </w:rPr>
        <w:tab/>
      </w:r>
      <w:r w:rsidRPr="005B5DE8">
        <w:rPr>
          <w:rFonts w:ascii="Times New Roman" w:hAnsi="Times New Roman" w:cs="Times New Roman"/>
          <w:sz w:val="24"/>
          <w:szCs w:val="24"/>
        </w:rPr>
        <w:tab/>
      </w:r>
      <w:r w:rsidRPr="005B5DE8">
        <w:rPr>
          <w:rFonts w:ascii="Times New Roman" w:hAnsi="Times New Roman" w:cs="Times New Roman"/>
          <w:sz w:val="24"/>
          <w:szCs w:val="24"/>
        </w:rPr>
        <w:tab/>
      </w:r>
      <w:r w:rsidRPr="005B5DE8">
        <w:rPr>
          <w:rFonts w:ascii="Times New Roman" w:hAnsi="Times New Roman" w:cs="Times New Roman"/>
          <w:sz w:val="24"/>
          <w:szCs w:val="24"/>
        </w:rPr>
        <w:tab/>
        <w:t xml:space="preserve">           4 ks</w:t>
      </w:r>
    </w:p>
    <w:p w:rsidR="00D40F78" w:rsidRPr="005B5DE8" w:rsidRDefault="00D40F78" w:rsidP="00D40F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0F78" w:rsidRPr="005B5DE8" w:rsidRDefault="00D40F78" w:rsidP="00D40F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5DE8">
        <w:rPr>
          <w:rFonts w:ascii="Times New Roman" w:hAnsi="Times New Roman" w:cs="Times New Roman"/>
          <w:sz w:val="24"/>
          <w:szCs w:val="24"/>
        </w:rPr>
        <w:t xml:space="preserve">Ponorný mixér      </w:t>
      </w:r>
      <w:r w:rsidRPr="005B5DE8">
        <w:rPr>
          <w:rFonts w:ascii="Times New Roman" w:hAnsi="Times New Roman" w:cs="Times New Roman"/>
          <w:sz w:val="24"/>
          <w:szCs w:val="24"/>
        </w:rPr>
        <w:tab/>
      </w:r>
      <w:r w:rsidRPr="005B5DE8">
        <w:rPr>
          <w:rFonts w:ascii="Times New Roman" w:hAnsi="Times New Roman" w:cs="Times New Roman"/>
          <w:sz w:val="24"/>
          <w:szCs w:val="24"/>
        </w:rPr>
        <w:tab/>
      </w:r>
      <w:r w:rsidRPr="005B5DE8">
        <w:rPr>
          <w:rFonts w:ascii="Times New Roman" w:hAnsi="Times New Roman" w:cs="Times New Roman"/>
          <w:sz w:val="24"/>
          <w:szCs w:val="24"/>
        </w:rPr>
        <w:tab/>
      </w:r>
      <w:r w:rsidRPr="005B5DE8">
        <w:rPr>
          <w:rFonts w:ascii="Times New Roman" w:hAnsi="Times New Roman" w:cs="Times New Roman"/>
          <w:sz w:val="24"/>
          <w:szCs w:val="24"/>
        </w:rPr>
        <w:tab/>
        <w:t xml:space="preserve">           3 ks</w:t>
      </w:r>
    </w:p>
    <w:p w:rsidR="00D40F78" w:rsidRPr="005B5DE8" w:rsidRDefault="00D40F78" w:rsidP="00D40F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0F78" w:rsidRPr="005B5DE8" w:rsidRDefault="005B5DE8" w:rsidP="005B5DE8">
      <w:pPr>
        <w:widowControl w:val="0"/>
        <w:suppressAutoHyphens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B5DE8">
        <w:rPr>
          <w:rFonts w:ascii="Times New Roman" w:hAnsi="Times New Roman" w:cs="Times New Roman"/>
          <w:color w:val="333333"/>
          <w:sz w:val="24"/>
          <w:szCs w:val="24"/>
        </w:rPr>
        <w:t xml:space="preserve">Chladnička s mrazícím prostorem 105L     </w:t>
      </w:r>
      <w:r w:rsidR="00D40F78" w:rsidRPr="005B5DE8">
        <w:rPr>
          <w:rFonts w:ascii="Times New Roman" w:hAnsi="Times New Roman" w:cs="Times New Roman"/>
          <w:sz w:val="24"/>
          <w:szCs w:val="24"/>
        </w:rPr>
        <w:tab/>
      </w:r>
      <w:r w:rsidRPr="005B5DE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40F78" w:rsidRPr="005B5DE8">
        <w:rPr>
          <w:rFonts w:ascii="Times New Roman" w:hAnsi="Times New Roman" w:cs="Times New Roman"/>
          <w:sz w:val="24"/>
          <w:szCs w:val="24"/>
        </w:rPr>
        <w:t>5 ks</w:t>
      </w:r>
    </w:p>
    <w:p w:rsidR="005B5DE8" w:rsidRPr="005B5DE8" w:rsidRDefault="005B5DE8" w:rsidP="00D40F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0F78" w:rsidRPr="005B5DE8" w:rsidRDefault="00D40F78" w:rsidP="00D40F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5DE8">
        <w:rPr>
          <w:rFonts w:ascii="Times New Roman" w:hAnsi="Times New Roman" w:cs="Times New Roman"/>
          <w:sz w:val="24"/>
          <w:szCs w:val="24"/>
        </w:rPr>
        <w:t>Lednice 300 L</w:t>
      </w:r>
      <w:r w:rsidRPr="005B5DE8">
        <w:rPr>
          <w:rFonts w:ascii="Times New Roman" w:hAnsi="Times New Roman" w:cs="Times New Roman"/>
          <w:sz w:val="24"/>
          <w:szCs w:val="24"/>
        </w:rPr>
        <w:tab/>
      </w:r>
      <w:r w:rsidRPr="005B5DE8">
        <w:rPr>
          <w:rFonts w:ascii="Times New Roman" w:hAnsi="Times New Roman" w:cs="Times New Roman"/>
          <w:sz w:val="24"/>
          <w:szCs w:val="24"/>
        </w:rPr>
        <w:tab/>
      </w:r>
      <w:r w:rsidRPr="005B5DE8">
        <w:rPr>
          <w:rFonts w:ascii="Times New Roman" w:hAnsi="Times New Roman" w:cs="Times New Roman"/>
          <w:sz w:val="24"/>
          <w:szCs w:val="24"/>
        </w:rPr>
        <w:tab/>
      </w:r>
      <w:r w:rsidRPr="005B5DE8">
        <w:rPr>
          <w:rFonts w:ascii="Times New Roman" w:hAnsi="Times New Roman" w:cs="Times New Roman"/>
          <w:sz w:val="24"/>
          <w:szCs w:val="24"/>
        </w:rPr>
        <w:tab/>
      </w:r>
      <w:r w:rsidRPr="005B5DE8">
        <w:rPr>
          <w:rFonts w:ascii="Times New Roman" w:hAnsi="Times New Roman" w:cs="Times New Roman"/>
          <w:sz w:val="24"/>
          <w:szCs w:val="24"/>
        </w:rPr>
        <w:tab/>
      </w:r>
      <w:r w:rsidRPr="005B5DE8">
        <w:rPr>
          <w:rFonts w:ascii="Times New Roman" w:hAnsi="Times New Roman" w:cs="Times New Roman"/>
          <w:sz w:val="24"/>
          <w:szCs w:val="24"/>
        </w:rPr>
        <w:tab/>
        <w:t>1 ks</w:t>
      </w:r>
    </w:p>
    <w:p w:rsidR="00D40F78" w:rsidRPr="005B5DE8" w:rsidRDefault="00D40F78" w:rsidP="00D40F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0F78" w:rsidRPr="005B5DE8" w:rsidRDefault="00D40F78" w:rsidP="00D40F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5DE8">
        <w:rPr>
          <w:rFonts w:ascii="Times New Roman" w:hAnsi="Times New Roman" w:cs="Times New Roman"/>
          <w:sz w:val="24"/>
          <w:szCs w:val="24"/>
        </w:rPr>
        <w:t>Žehlička</w:t>
      </w:r>
      <w:r w:rsidRPr="005B5DE8">
        <w:rPr>
          <w:rFonts w:ascii="Times New Roman" w:hAnsi="Times New Roman" w:cs="Times New Roman"/>
          <w:sz w:val="24"/>
          <w:szCs w:val="24"/>
        </w:rPr>
        <w:tab/>
      </w:r>
      <w:r w:rsidRPr="005B5DE8">
        <w:rPr>
          <w:rFonts w:ascii="Times New Roman" w:hAnsi="Times New Roman" w:cs="Times New Roman"/>
          <w:sz w:val="24"/>
          <w:szCs w:val="24"/>
        </w:rPr>
        <w:tab/>
      </w:r>
      <w:r w:rsidRPr="005B5DE8">
        <w:rPr>
          <w:rFonts w:ascii="Times New Roman" w:hAnsi="Times New Roman" w:cs="Times New Roman"/>
          <w:sz w:val="24"/>
          <w:szCs w:val="24"/>
        </w:rPr>
        <w:tab/>
      </w:r>
      <w:r w:rsidRPr="005B5DE8">
        <w:rPr>
          <w:rFonts w:ascii="Times New Roman" w:hAnsi="Times New Roman" w:cs="Times New Roman"/>
          <w:sz w:val="24"/>
          <w:szCs w:val="24"/>
        </w:rPr>
        <w:tab/>
      </w:r>
      <w:r w:rsidRPr="005B5DE8">
        <w:rPr>
          <w:rFonts w:ascii="Times New Roman" w:hAnsi="Times New Roman" w:cs="Times New Roman"/>
          <w:sz w:val="24"/>
          <w:szCs w:val="24"/>
        </w:rPr>
        <w:tab/>
      </w:r>
      <w:r w:rsidRPr="005B5DE8">
        <w:rPr>
          <w:rFonts w:ascii="Times New Roman" w:hAnsi="Times New Roman" w:cs="Times New Roman"/>
          <w:sz w:val="24"/>
          <w:szCs w:val="24"/>
        </w:rPr>
        <w:tab/>
        <w:t>2 ks</w:t>
      </w:r>
    </w:p>
    <w:p w:rsidR="00D40F78" w:rsidRPr="005B5DE8" w:rsidRDefault="00D40F78" w:rsidP="00D40F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0F78" w:rsidRPr="005B5DE8" w:rsidRDefault="00D40F78" w:rsidP="00D40F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5DE8">
        <w:rPr>
          <w:rFonts w:ascii="Times New Roman" w:hAnsi="Times New Roman" w:cs="Times New Roman"/>
          <w:sz w:val="24"/>
          <w:szCs w:val="24"/>
        </w:rPr>
        <w:t xml:space="preserve">Stolní lampy                                  </w:t>
      </w:r>
      <w:r w:rsidRPr="005B5DE8">
        <w:rPr>
          <w:rFonts w:ascii="Times New Roman" w:hAnsi="Times New Roman" w:cs="Times New Roman"/>
          <w:sz w:val="24"/>
          <w:szCs w:val="24"/>
        </w:rPr>
        <w:tab/>
      </w:r>
      <w:r w:rsidRPr="005B5DE8">
        <w:rPr>
          <w:rFonts w:ascii="Times New Roman" w:hAnsi="Times New Roman" w:cs="Times New Roman"/>
          <w:sz w:val="24"/>
          <w:szCs w:val="24"/>
        </w:rPr>
        <w:tab/>
      </w:r>
      <w:r w:rsidRPr="005B5DE8">
        <w:rPr>
          <w:rFonts w:ascii="Times New Roman" w:hAnsi="Times New Roman" w:cs="Times New Roman"/>
          <w:sz w:val="24"/>
          <w:szCs w:val="24"/>
        </w:rPr>
        <w:tab/>
      </w:r>
      <w:r w:rsidR="005B5DE8">
        <w:rPr>
          <w:rFonts w:ascii="Times New Roman" w:hAnsi="Times New Roman" w:cs="Times New Roman"/>
          <w:sz w:val="24"/>
          <w:szCs w:val="24"/>
        </w:rPr>
        <w:t>8</w:t>
      </w:r>
      <w:r w:rsidRPr="005B5DE8">
        <w:rPr>
          <w:rFonts w:ascii="Times New Roman" w:hAnsi="Times New Roman" w:cs="Times New Roman"/>
          <w:sz w:val="24"/>
          <w:szCs w:val="24"/>
        </w:rPr>
        <w:t xml:space="preserve"> ks</w:t>
      </w:r>
    </w:p>
    <w:p w:rsidR="00D40F78" w:rsidRPr="005B5DE8" w:rsidRDefault="00D40F78" w:rsidP="00D40F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0F78" w:rsidRPr="005B5DE8" w:rsidRDefault="00D40F78" w:rsidP="00D40F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5DE8">
        <w:rPr>
          <w:rFonts w:ascii="Times New Roman" w:hAnsi="Times New Roman" w:cs="Times New Roman"/>
          <w:sz w:val="24"/>
          <w:szCs w:val="24"/>
        </w:rPr>
        <w:t>Pračka</w:t>
      </w:r>
      <w:r w:rsidRPr="005B5DE8">
        <w:rPr>
          <w:rFonts w:ascii="Times New Roman" w:hAnsi="Times New Roman" w:cs="Times New Roman"/>
          <w:sz w:val="24"/>
          <w:szCs w:val="24"/>
        </w:rPr>
        <w:tab/>
      </w:r>
      <w:r w:rsidRPr="005B5DE8">
        <w:rPr>
          <w:rFonts w:ascii="Times New Roman" w:hAnsi="Times New Roman" w:cs="Times New Roman"/>
          <w:sz w:val="24"/>
          <w:szCs w:val="24"/>
        </w:rPr>
        <w:tab/>
      </w:r>
      <w:r w:rsidRPr="005B5DE8">
        <w:rPr>
          <w:rFonts w:ascii="Times New Roman" w:hAnsi="Times New Roman" w:cs="Times New Roman"/>
          <w:sz w:val="24"/>
          <w:szCs w:val="24"/>
        </w:rPr>
        <w:tab/>
      </w:r>
      <w:r w:rsidRPr="005B5DE8">
        <w:rPr>
          <w:rFonts w:ascii="Times New Roman" w:hAnsi="Times New Roman" w:cs="Times New Roman"/>
          <w:sz w:val="24"/>
          <w:szCs w:val="24"/>
        </w:rPr>
        <w:tab/>
      </w:r>
      <w:r w:rsidRPr="005B5DE8">
        <w:rPr>
          <w:rFonts w:ascii="Times New Roman" w:hAnsi="Times New Roman" w:cs="Times New Roman"/>
          <w:sz w:val="24"/>
          <w:szCs w:val="24"/>
        </w:rPr>
        <w:tab/>
      </w:r>
      <w:r w:rsidRPr="005B5DE8">
        <w:rPr>
          <w:rFonts w:ascii="Times New Roman" w:hAnsi="Times New Roman" w:cs="Times New Roman"/>
          <w:sz w:val="24"/>
          <w:szCs w:val="24"/>
        </w:rPr>
        <w:tab/>
      </w:r>
      <w:r w:rsidRPr="005B5DE8">
        <w:rPr>
          <w:rFonts w:ascii="Times New Roman" w:hAnsi="Times New Roman" w:cs="Times New Roman"/>
          <w:sz w:val="24"/>
          <w:szCs w:val="24"/>
        </w:rPr>
        <w:tab/>
        <w:t>1 ks</w:t>
      </w:r>
    </w:p>
    <w:p w:rsidR="00D40F78" w:rsidRPr="005B5DE8" w:rsidRDefault="00D40F78" w:rsidP="00D40F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0F78" w:rsidRPr="005B5DE8" w:rsidRDefault="00D40F78" w:rsidP="00D40F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5DE8">
        <w:rPr>
          <w:rFonts w:ascii="Times New Roman" w:eastAsia="Calibri" w:hAnsi="Times New Roman" w:cs="Times New Roman"/>
          <w:iCs/>
          <w:sz w:val="24"/>
          <w:szCs w:val="24"/>
        </w:rPr>
        <w:t>Mikrovln</w:t>
      </w:r>
      <w:r w:rsidR="00173D93" w:rsidRPr="005B5DE8">
        <w:rPr>
          <w:rFonts w:ascii="Times New Roman" w:eastAsia="Calibri" w:hAnsi="Times New Roman" w:cs="Times New Roman"/>
          <w:iCs/>
          <w:sz w:val="24"/>
          <w:szCs w:val="24"/>
        </w:rPr>
        <w:t>n</w:t>
      </w:r>
      <w:r w:rsidRPr="005B5DE8">
        <w:rPr>
          <w:rFonts w:ascii="Times New Roman" w:eastAsia="Calibri" w:hAnsi="Times New Roman" w:cs="Times New Roman"/>
          <w:iCs/>
          <w:sz w:val="24"/>
          <w:szCs w:val="24"/>
        </w:rPr>
        <w:t>á trouba</w:t>
      </w:r>
      <w:r w:rsidRPr="005B5DE8">
        <w:rPr>
          <w:rFonts w:ascii="Times New Roman" w:hAnsi="Times New Roman" w:cs="Times New Roman"/>
          <w:sz w:val="24"/>
          <w:szCs w:val="24"/>
        </w:rPr>
        <w:tab/>
      </w:r>
      <w:r w:rsidRPr="005B5DE8">
        <w:rPr>
          <w:rFonts w:ascii="Times New Roman" w:hAnsi="Times New Roman" w:cs="Times New Roman"/>
          <w:sz w:val="24"/>
          <w:szCs w:val="24"/>
        </w:rPr>
        <w:tab/>
      </w:r>
      <w:r w:rsidRPr="005B5DE8">
        <w:rPr>
          <w:rFonts w:ascii="Times New Roman" w:hAnsi="Times New Roman" w:cs="Times New Roman"/>
          <w:sz w:val="24"/>
          <w:szCs w:val="24"/>
        </w:rPr>
        <w:tab/>
      </w:r>
      <w:r w:rsidRPr="005B5DE8">
        <w:rPr>
          <w:rFonts w:ascii="Times New Roman" w:hAnsi="Times New Roman" w:cs="Times New Roman"/>
          <w:sz w:val="24"/>
          <w:szCs w:val="24"/>
        </w:rPr>
        <w:tab/>
      </w:r>
      <w:r w:rsidRPr="005B5DE8">
        <w:rPr>
          <w:rFonts w:ascii="Times New Roman" w:hAnsi="Times New Roman" w:cs="Times New Roman"/>
          <w:sz w:val="24"/>
          <w:szCs w:val="24"/>
        </w:rPr>
        <w:tab/>
        <w:t>2 ks</w:t>
      </w:r>
    </w:p>
    <w:p w:rsidR="00D40F78" w:rsidRPr="005B5DE8" w:rsidRDefault="00D40F78" w:rsidP="00D40F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0F78" w:rsidRPr="005B5DE8" w:rsidRDefault="00173D93" w:rsidP="00D40F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5DE8">
        <w:rPr>
          <w:rFonts w:ascii="Times New Roman" w:hAnsi="Times New Roman" w:cs="Times New Roman"/>
          <w:sz w:val="24"/>
          <w:szCs w:val="24"/>
        </w:rPr>
        <w:t xml:space="preserve">Radiopřijímač se zabudovanou CD </w:t>
      </w:r>
      <w:proofErr w:type="gramStart"/>
      <w:r w:rsidRPr="005B5DE8">
        <w:rPr>
          <w:rFonts w:ascii="Times New Roman" w:hAnsi="Times New Roman" w:cs="Times New Roman"/>
          <w:sz w:val="24"/>
          <w:szCs w:val="24"/>
        </w:rPr>
        <w:t>mechanikou      2</w:t>
      </w:r>
      <w:r w:rsidR="00D40F78" w:rsidRPr="005B5DE8">
        <w:rPr>
          <w:rFonts w:ascii="Times New Roman" w:hAnsi="Times New Roman" w:cs="Times New Roman"/>
          <w:sz w:val="24"/>
          <w:szCs w:val="24"/>
        </w:rPr>
        <w:t xml:space="preserve"> ks</w:t>
      </w:r>
      <w:proofErr w:type="gramEnd"/>
    </w:p>
    <w:p w:rsidR="00D40F78" w:rsidRPr="005B5DE8" w:rsidRDefault="00D40F78" w:rsidP="00D40F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0F78" w:rsidRPr="005B5DE8" w:rsidRDefault="00896AEA" w:rsidP="00D40F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5DE8">
        <w:rPr>
          <w:rFonts w:ascii="Times New Roman" w:hAnsi="Times New Roman" w:cs="Times New Roman"/>
          <w:sz w:val="24"/>
          <w:szCs w:val="24"/>
        </w:rPr>
        <w:t xml:space="preserve">Odvlhčovač           </w:t>
      </w:r>
      <w:r w:rsidR="00D40F78" w:rsidRPr="005B5D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1ks</w:t>
      </w:r>
    </w:p>
    <w:p w:rsidR="00D40F78" w:rsidRPr="005B5DE8" w:rsidRDefault="00D40F78" w:rsidP="00D40F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060B" w:rsidRPr="005B5DE8" w:rsidRDefault="0092060B" w:rsidP="0092060B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5B5DE8">
        <w:rPr>
          <w:rFonts w:ascii="Times New Roman" w:eastAsia="Calibri" w:hAnsi="Times New Roman" w:cs="Times New Roman"/>
          <w:iCs/>
          <w:sz w:val="24"/>
          <w:szCs w:val="24"/>
        </w:rPr>
        <w:t>Varná konvice</w:t>
      </w:r>
    </w:p>
    <w:p w:rsidR="0092060B" w:rsidRPr="005B5DE8" w:rsidRDefault="0092060B" w:rsidP="0092060B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5B5DE8">
        <w:rPr>
          <w:rFonts w:ascii="Times New Roman" w:eastAsia="Calibri" w:hAnsi="Times New Roman" w:cs="Times New Roman"/>
          <w:iCs/>
          <w:sz w:val="24"/>
          <w:szCs w:val="24"/>
        </w:rPr>
        <w:t>N</w:t>
      </w:r>
      <w:r w:rsidRPr="005B5DE8">
        <w:rPr>
          <w:rFonts w:ascii="Times New Roman" w:hAnsi="Times New Roman" w:cs="Times New Roman"/>
          <w:sz w:val="24"/>
          <w:szCs w:val="24"/>
        </w:rPr>
        <w:t xml:space="preserve">erezového provedení </w:t>
      </w:r>
    </w:p>
    <w:p w:rsidR="0092060B" w:rsidRPr="005B5DE8" w:rsidRDefault="0092060B" w:rsidP="0092060B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5B5DE8">
        <w:rPr>
          <w:rFonts w:ascii="Times New Roman" w:hAnsi="Times New Roman" w:cs="Times New Roman"/>
          <w:sz w:val="24"/>
          <w:szCs w:val="24"/>
        </w:rPr>
        <w:t>Objem 1,7 litru</w:t>
      </w:r>
    </w:p>
    <w:p w:rsidR="0092060B" w:rsidRPr="005B5DE8" w:rsidRDefault="0092060B" w:rsidP="0092060B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5B5DE8">
        <w:rPr>
          <w:rFonts w:ascii="Times New Roman" w:hAnsi="Times New Roman" w:cs="Times New Roman"/>
          <w:sz w:val="24"/>
          <w:szCs w:val="24"/>
        </w:rPr>
        <w:t>Příkon  2 200</w:t>
      </w:r>
      <w:proofErr w:type="gramEnd"/>
      <w:r w:rsidRPr="005B5DE8">
        <w:rPr>
          <w:rFonts w:ascii="Times New Roman" w:hAnsi="Times New Roman" w:cs="Times New Roman"/>
          <w:sz w:val="24"/>
          <w:szCs w:val="24"/>
        </w:rPr>
        <w:t xml:space="preserve"> W</w:t>
      </w:r>
    </w:p>
    <w:p w:rsidR="0092060B" w:rsidRPr="005B5DE8" w:rsidRDefault="0092060B" w:rsidP="0092060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60B" w:rsidRPr="005B5DE8" w:rsidRDefault="0092060B" w:rsidP="0092060B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92060B" w:rsidRPr="005B5DE8" w:rsidRDefault="0092060B" w:rsidP="0092060B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5B5DE8">
        <w:rPr>
          <w:rFonts w:ascii="Times New Roman" w:eastAsia="Calibri" w:hAnsi="Times New Roman" w:cs="Times New Roman"/>
          <w:iCs/>
          <w:sz w:val="24"/>
          <w:szCs w:val="24"/>
        </w:rPr>
        <w:t>Ponorný mixér</w:t>
      </w:r>
    </w:p>
    <w:p w:rsidR="0092060B" w:rsidRPr="005B5DE8" w:rsidRDefault="0092060B" w:rsidP="0092060B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5B5DE8">
        <w:rPr>
          <w:rFonts w:ascii="Times New Roman" w:hAnsi="Times New Roman" w:cs="Times New Roman"/>
          <w:sz w:val="24"/>
          <w:szCs w:val="24"/>
        </w:rPr>
        <w:t xml:space="preserve">Příkon 750 W  </w:t>
      </w:r>
    </w:p>
    <w:p w:rsidR="0092060B" w:rsidRPr="005B5DE8" w:rsidRDefault="0092060B" w:rsidP="0092060B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5B5DE8">
        <w:rPr>
          <w:rFonts w:ascii="Times New Roman" w:hAnsi="Times New Roman" w:cs="Times New Roman"/>
          <w:sz w:val="24"/>
          <w:szCs w:val="24"/>
        </w:rPr>
        <w:t>16 000 otáček za minutu</w:t>
      </w:r>
    </w:p>
    <w:p w:rsidR="0092060B" w:rsidRPr="005B5DE8" w:rsidRDefault="005B5DE8" w:rsidP="0092060B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92060B" w:rsidRPr="005B5DE8">
        <w:rPr>
          <w:rFonts w:ascii="Times New Roman" w:hAnsi="Times New Roman" w:cs="Times New Roman"/>
          <w:sz w:val="24"/>
          <w:szCs w:val="24"/>
        </w:rPr>
        <w:t>ysouvací mechanismus</w:t>
      </w:r>
    </w:p>
    <w:p w:rsidR="0092060B" w:rsidRPr="005B5DE8" w:rsidRDefault="0092060B" w:rsidP="0092060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D40F78" w:rsidRPr="005B5DE8" w:rsidRDefault="00D40F78" w:rsidP="00D40F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5DE8" w:rsidRPr="005B5DE8" w:rsidRDefault="0092060B" w:rsidP="005B5DE8">
      <w:pPr>
        <w:widowControl w:val="0"/>
        <w:suppressAutoHyphens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B5D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B5DE8" w:rsidRPr="005B5DE8">
        <w:rPr>
          <w:rFonts w:ascii="Times New Roman" w:hAnsi="Times New Roman" w:cs="Times New Roman"/>
          <w:color w:val="333333"/>
          <w:sz w:val="24"/>
          <w:szCs w:val="24"/>
        </w:rPr>
        <w:t>Chladnička s mrazícím prostorem 105L</w:t>
      </w:r>
    </w:p>
    <w:p w:rsidR="005B5DE8" w:rsidRPr="005B5DE8" w:rsidRDefault="005B5DE8" w:rsidP="005B5DE8">
      <w:pPr>
        <w:pStyle w:val="Odstavecseseznamem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O</w:t>
      </w:r>
      <w:r w:rsidRPr="005B5DE8">
        <w:rPr>
          <w:rFonts w:ascii="Times New Roman" w:hAnsi="Times New Roman" w:cs="Times New Roman"/>
          <w:color w:val="333333"/>
          <w:sz w:val="24"/>
          <w:szCs w:val="24"/>
        </w:rPr>
        <w:t>bjem mrazničky 21 litrů</w:t>
      </w:r>
    </w:p>
    <w:p w:rsidR="005B5DE8" w:rsidRPr="005B5DE8" w:rsidRDefault="005B5DE8" w:rsidP="005B5DE8">
      <w:pPr>
        <w:pStyle w:val="Odstavecseseznamem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A</w:t>
      </w:r>
      <w:r w:rsidRPr="005B5DE8">
        <w:rPr>
          <w:rFonts w:ascii="Times New Roman" w:hAnsi="Times New Roman" w:cs="Times New Roman"/>
          <w:color w:val="333333"/>
          <w:sz w:val="24"/>
          <w:szCs w:val="24"/>
        </w:rPr>
        <w:t>utomatické odmrazování chladničky</w:t>
      </w:r>
    </w:p>
    <w:p w:rsidR="005B5DE8" w:rsidRPr="005B5DE8" w:rsidRDefault="005B5DE8" w:rsidP="005B5DE8">
      <w:pPr>
        <w:pStyle w:val="Odstavecseseznamem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M</w:t>
      </w:r>
      <w:r w:rsidRPr="005B5DE8">
        <w:rPr>
          <w:rFonts w:ascii="Times New Roman" w:hAnsi="Times New Roman" w:cs="Times New Roman"/>
          <w:color w:val="333333"/>
          <w:sz w:val="24"/>
          <w:szCs w:val="24"/>
        </w:rPr>
        <w:t>razící výkon 2kg/24 hodin</w:t>
      </w:r>
    </w:p>
    <w:p w:rsidR="005B5DE8" w:rsidRPr="005B5DE8" w:rsidRDefault="005B5DE8" w:rsidP="005B5DE8">
      <w:pPr>
        <w:pStyle w:val="Odstavecseseznamem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S</w:t>
      </w:r>
      <w:r w:rsidRPr="005B5DE8">
        <w:rPr>
          <w:rFonts w:ascii="Times New Roman" w:hAnsi="Times New Roman" w:cs="Times New Roman"/>
          <w:color w:val="333333"/>
          <w:sz w:val="24"/>
          <w:szCs w:val="24"/>
        </w:rPr>
        <w:t>kleněné police</w:t>
      </w:r>
    </w:p>
    <w:p w:rsidR="005B5DE8" w:rsidRPr="005B5DE8" w:rsidRDefault="005B5DE8" w:rsidP="005B5DE8">
      <w:pPr>
        <w:pStyle w:val="Odstavecseseznamem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5D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P</w:t>
      </w:r>
      <w:r w:rsidRPr="005B5DE8">
        <w:rPr>
          <w:rFonts w:ascii="Times New Roman" w:hAnsi="Times New Roman" w:cs="Times New Roman"/>
          <w:color w:val="333333"/>
          <w:sz w:val="24"/>
          <w:szCs w:val="24"/>
        </w:rPr>
        <w:t>olice na mléčné výrobky</w:t>
      </w:r>
    </w:p>
    <w:p w:rsidR="005B5DE8" w:rsidRPr="005B5DE8" w:rsidRDefault="005B5DE8" w:rsidP="005B5DE8">
      <w:pPr>
        <w:pStyle w:val="Odstavecseseznamem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5D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E</w:t>
      </w:r>
      <w:r w:rsidRPr="005B5DE8">
        <w:rPr>
          <w:rFonts w:ascii="Times New Roman" w:hAnsi="Times New Roman" w:cs="Times New Roman"/>
          <w:color w:val="333333"/>
          <w:sz w:val="24"/>
          <w:szCs w:val="24"/>
        </w:rPr>
        <w:t>nergetická třída A+</w:t>
      </w:r>
    </w:p>
    <w:p w:rsidR="005B5DE8" w:rsidRPr="005B5DE8" w:rsidRDefault="005B5DE8" w:rsidP="005B5DE8">
      <w:pPr>
        <w:pStyle w:val="Odstavecseseznamem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5D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</w:t>
      </w:r>
      <w:r w:rsidRPr="005B5DE8">
        <w:rPr>
          <w:rFonts w:ascii="Times New Roman" w:hAnsi="Times New Roman" w:cs="Times New Roman"/>
          <w:color w:val="333333"/>
          <w:sz w:val="24"/>
          <w:szCs w:val="24"/>
        </w:rPr>
        <w:t>kumulační doba 12 hodin</w:t>
      </w:r>
    </w:p>
    <w:p w:rsidR="005B5DE8" w:rsidRPr="005B5DE8" w:rsidRDefault="005B5DE8" w:rsidP="005B5DE8">
      <w:pPr>
        <w:pStyle w:val="Odstavecseseznamem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5D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H</w:t>
      </w:r>
      <w:r w:rsidRPr="005B5DE8">
        <w:rPr>
          <w:rFonts w:ascii="Times New Roman" w:hAnsi="Times New Roman" w:cs="Times New Roman"/>
          <w:color w:val="333333"/>
          <w:sz w:val="24"/>
          <w:szCs w:val="24"/>
        </w:rPr>
        <w:t xml:space="preserve">lučnost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B5DE8">
        <w:rPr>
          <w:rFonts w:ascii="Times New Roman" w:hAnsi="Times New Roman" w:cs="Times New Roman"/>
          <w:color w:val="333333"/>
          <w:sz w:val="24"/>
          <w:szCs w:val="24"/>
        </w:rPr>
        <w:t>41 dB</w:t>
      </w:r>
    </w:p>
    <w:p w:rsidR="005B5DE8" w:rsidRPr="005B5DE8" w:rsidRDefault="005B5DE8" w:rsidP="005B5DE8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0F78" w:rsidRPr="005B5DE8" w:rsidRDefault="00D40F78" w:rsidP="00D40F7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5DE8">
        <w:rPr>
          <w:rFonts w:ascii="Times New Roman" w:eastAsia="Calibri" w:hAnsi="Times New Roman" w:cs="Times New Roman"/>
          <w:sz w:val="24"/>
          <w:szCs w:val="24"/>
        </w:rPr>
        <w:t>Lednice &gt; 300L – Chladnička s mrazákem</w:t>
      </w:r>
    </w:p>
    <w:p w:rsidR="00D40F78" w:rsidRPr="005B5DE8" w:rsidRDefault="00D40F78" w:rsidP="00D40F78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5DE8">
        <w:rPr>
          <w:rFonts w:ascii="Times New Roman" w:eastAsia="Calibri" w:hAnsi="Times New Roman" w:cs="Times New Roman"/>
          <w:sz w:val="24"/>
          <w:szCs w:val="24"/>
        </w:rPr>
        <w:t xml:space="preserve">Energetická třída A+ </w:t>
      </w:r>
      <w:r w:rsidR="00DF755A" w:rsidRPr="005B5DE8">
        <w:rPr>
          <w:rFonts w:ascii="Times New Roman" w:eastAsia="Calibri" w:hAnsi="Times New Roman" w:cs="Times New Roman"/>
          <w:sz w:val="24"/>
          <w:szCs w:val="24"/>
        </w:rPr>
        <w:t>+</w:t>
      </w:r>
    </w:p>
    <w:p w:rsidR="00D40F78" w:rsidRPr="005B5DE8" w:rsidRDefault="00D40F78" w:rsidP="00D40F78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5DE8">
        <w:rPr>
          <w:rFonts w:ascii="Times New Roman" w:eastAsia="Calibri" w:hAnsi="Times New Roman" w:cs="Times New Roman"/>
          <w:sz w:val="24"/>
          <w:szCs w:val="24"/>
        </w:rPr>
        <w:t>Spotřeba energie do 1,2 kWh/24 h</w:t>
      </w:r>
    </w:p>
    <w:p w:rsidR="00D40F78" w:rsidRPr="005B5DE8" w:rsidRDefault="00D40F78" w:rsidP="00D40F78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5DE8">
        <w:rPr>
          <w:rFonts w:ascii="Times New Roman" w:eastAsia="Calibri" w:hAnsi="Times New Roman" w:cs="Times New Roman"/>
          <w:sz w:val="24"/>
          <w:szCs w:val="24"/>
        </w:rPr>
        <w:t xml:space="preserve">Celkový objem nad 300L </w:t>
      </w:r>
    </w:p>
    <w:p w:rsidR="00D40F78" w:rsidRPr="005B5DE8" w:rsidRDefault="00D40F78" w:rsidP="00D40F78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5DE8">
        <w:rPr>
          <w:rFonts w:ascii="Times New Roman" w:eastAsia="Calibri" w:hAnsi="Times New Roman" w:cs="Times New Roman"/>
          <w:sz w:val="24"/>
          <w:szCs w:val="24"/>
        </w:rPr>
        <w:t>Využitelný objem chladničky min. 2</w:t>
      </w:r>
      <w:r w:rsidR="00DF755A" w:rsidRPr="005B5DE8">
        <w:rPr>
          <w:rFonts w:ascii="Times New Roman" w:eastAsia="Calibri" w:hAnsi="Times New Roman" w:cs="Times New Roman"/>
          <w:sz w:val="24"/>
          <w:szCs w:val="24"/>
        </w:rPr>
        <w:t>3</w:t>
      </w:r>
      <w:r w:rsidRPr="005B5DE8">
        <w:rPr>
          <w:rFonts w:ascii="Times New Roman" w:eastAsia="Calibri" w:hAnsi="Times New Roman" w:cs="Times New Roman"/>
          <w:sz w:val="24"/>
          <w:szCs w:val="24"/>
        </w:rPr>
        <w:t>0 L</w:t>
      </w:r>
    </w:p>
    <w:p w:rsidR="00D40F78" w:rsidRPr="005B5DE8" w:rsidRDefault="00D40F78" w:rsidP="00D40F78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5DE8">
        <w:rPr>
          <w:rFonts w:ascii="Times New Roman" w:eastAsia="Calibri" w:hAnsi="Times New Roman" w:cs="Times New Roman"/>
          <w:sz w:val="24"/>
          <w:szCs w:val="24"/>
        </w:rPr>
        <w:t>Typ poliček skleněné</w:t>
      </w:r>
    </w:p>
    <w:p w:rsidR="00DF755A" w:rsidRPr="005B5DE8" w:rsidRDefault="00DF755A" w:rsidP="00D40F78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B5DE8">
        <w:rPr>
          <w:rFonts w:ascii="Times New Roman" w:hAnsi="Times New Roman" w:cs="Times New Roman"/>
          <w:sz w:val="24"/>
          <w:szCs w:val="24"/>
        </w:rPr>
        <w:t xml:space="preserve">Hlučnost  </w:t>
      </w:r>
      <w:proofErr w:type="spellStart"/>
      <w:r w:rsidRPr="005B5DE8">
        <w:rPr>
          <w:rFonts w:ascii="Times New Roman" w:hAnsi="Times New Roman" w:cs="Times New Roman"/>
          <w:sz w:val="24"/>
          <w:szCs w:val="24"/>
        </w:rPr>
        <w:t>max</w:t>
      </w:r>
      <w:proofErr w:type="spellEnd"/>
      <w:proofErr w:type="gramEnd"/>
      <w:r w:rsidRPr="005B5DE8">
        <w:rPr>
          <w:rFonts w:ascii="Times New Roman" w:hAnsi="Times New Roman" w:cs="Times New Roman"/>
          <w:sz w:val="24"/>
          <w:szCs w:val="24"/>
        </w:rPr>
        <w:t xml:space="preserve"> 40 dB</w:t>
      </w:r>
    </w:p>
    <w:p w:rsidR="00D40F78" w:rsidRPr="005B5DE8" w:rsidRDefault="00D40F78" w:rsidP="00D40F78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5DE8">
        <w:rPr>
          <w:rFonts w:ascii="Times New Roman" w:eastAsia="Calibri" w:hAnsi="Times New Roman" w:cs="Times New Roman"/>
          <w:sz w:val="24"/>
          <w:szCs w:val="24"/>
        </w:rPr>
        <w:t>Odolnost při výpadku proudu min. 12 hod</w:t>
      </w:r>
    </w:p>
    <w:p w:rsidR="00D40F78" w:rsidRPr="005B5DE8" w:rsidRDefault="00D40F78" w:rsidP="00DF755A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F755A" w:rsidRPr="005B5DE8" w:rsidRDefault="00DF755A" w:rsidP="00DF755A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5B5DE8">
        <w:rPr>
          <w:rFonts w:ascii="Times New Roman" w:eastAsia="Calibri" w:hAnsi="Times New Roman" w:cs="Times New Roman"/>
          <w:iCs/>
          <w:sz w:val="24"/>
          <w:szCs w:val="24"/>
        </w:rPr>
        <w:t>Žehlička</w:t>
      </w:r>
    </w:p>
    <w:p w:rsidR="00DF755A" w:rsidRPr="005B5DE8" w:rsidRDefault="00DF755A" w:rsidP="00DF755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5B5D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Síla příkonu 2 000 W </w:t>
      </w:r>
    </w:p>
    <w:p w:rsidR="00DF755A" w:rsidRPr="005B5DE8" w:rsidRDefault="00DF755A" w:rsidP="00DF755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5B5DE8">
        <w:rPr>
          <w:rFonts w:ascii="Times New Roman" w:eastAsia="Times New Roman" w:hAnsi="Times New Roman" w:cs="Times New Roman"/>
          <w:sz w:val="24"/>
          <w:szCs w:val="24"/>
          <w:lang w:eastAsia="cs-CZ"/>
        </w:rPr>
        <w:t>Systémem proti odkapávání a odvápnění</w:t>
      </w:r>
    </w:p>
    <w:p w:rsidR="00DF755A" w:rsidRPr="005B5DE8" w:rsidRDefault="00DF755A" w:rsidP="00DF755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5B5DE8">
        <w:rPr>
          <w:rFonts w:ascii="Times New Roman" w:eastAsia="Times New Roman" w:hAnsi="Times New Roman" w:cs="Times New Roman"/>
          <w:sz w:val="24"/>
          <w:szCs w:val="24"/>
          <w:lang w:eastAsia="cs-CZ"/>
        </w:rPr>
        <w:t>Parní ráz až 95 g/min</w:t>
      </w:r>
    </w:p>
    <w:p w:rsidR="00DF755A" w:rsidRPr="005B5DE8" w:rsidRDefault="00DF755A" w:rsidP="00DF755A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DF755A" w:rsidRPr="005B5DE8" w:rsidRDefault="00DF755A" w:rsidP="00DF755A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5B5DE8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Stolní lampy</w:t>
      </w:r>
    </w:p>
    <w:p w:rsidR="00DF755A" w:rsidRPr="005B5DE8" w:rsidRDefault="00173D93" w:rsidP="00DF755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5B5DE8">
        <w:rPr>
          <w:rFonts w:ascii="Times New Roman" w:hAnsi="Times New Roman" w:cs="Times New Roman"/>
          <w:sz w:val="24"/>
          <w:szCs w:val="24"/>
        </w:rPr>
        <w:t>Stolní lampa na žárovku 230V/60W</w:t>
      </w:r>
    </w:p>
    <w:p w:rsidR="00173D93" w:rsidRPr="005B5DE8" w:rsidRDefault="00173D93" w:rsidP="00DF755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5B5DE8">
        <w:rPr>
          <w:rFonts w:ascii="Times New Roman" w:hAnsi="Times New Roman" w:cs="Times New Roman"/>
          <w:sz w:val="24"/>
          <w:szCs w:val="24"/>
        </w:rPr>
        <w:t>Ne s úchytem na skřipec</w:t>
      </w:r>
    </w:p>
    <w:p w:rsidR="00DF755A" w:rsidRPr="005B5DE8" w:rsidRDefault="00DF755A" w:rsidP="00DF755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755A" w:rsidRPr="005B5DE8" w:rsidRDefault="00DF755A" w:rsidP="00DF755A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5B5DE8">
        <w:rPr>
          <w:rFonts w:ascii="Times New Roman" w:eastAsia="Calibri" w:hAnsi="Times New Roman" w:cs="Times New Roman"/>
          <w:iCs/>
          <w:sz w:val="24"/>
          <w:szCs w:val="24"/>
        </w:rPr>
        <w:t xml:space="preserve"> Pračka</w:t>
      </w:r>
    </w:p>
    <w:p w:rsidR="00DF755A" w:rsidRPr="005B5DE8" w:rsidRDefault="00DF755A" w:rsidP="00DF755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5B5DE8">
        <w:rPr>
          <w:rFonts w:ascii="Times New Roman" w:eastAsia="Times New Roman" w:hAnsi="Times New Roman" w:cs="Times New Roman"/>
          <w:sz w:val="24"/>
          <w:szCs w:val="24"/>
          <w:lang w:eastAsia="cs-CZ"/>
        </w:rPr>
        <w:t>Energetická třída: A+++</w:t>
      </w:r>
    </w:p>
    <w:p w:rsidR="00DF755A" w:rsidRPr="005B5DE8" w:rsidRDefault="00DF755A" w:rsidP="00DF755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5B5DE8">
        <w:rPr>
          <w:rFonts w:ascii="Times New Roman" w:eastAsia="Times New Roman" w:hAnsi="Times New Roman" w:cs="Times New Roman"/>
          <w:sz w:val="24"/>
          <w:szCs w:val="24"/>
          <w:lang w:eastAsia="cs-CZ"/>
        </w:rPr>
        <w:t>Plněná zepředu</w:t>
      </w:r>
    </w:p>
    <w:p w:rsidR="00DF755A" w:rsidRPr="005B5DE8" w:rsidRDefault="00DF755A" w:rsidP="00DF755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5B5DE8">
        <w:rPr>
          <w:rFonts w:ascii="Times New Roman" w:eastAsia="Times New Roman" w:hAnsi="Times New Roman" w:cs="Times New Roman"/>
          <w:sz w:val="24"/>
          <w:szCs w:val="24"/>
          <w:lang w:eastAsia="cs-CZ"/>
        </w:rPr>
        <w:t>Max. počet otáček za minutu (</w:t>
      </w:r>
      <w:proofErr w:type="spellStart"/>
      <w:r w:rsidRPr="005B5DE8">
        <w:rPr>
          <w:rFonts w:ascii="Times New Roman" w:eastAsia="Times New Roman" w:hAnsi="Times New Roman" w:cs="Times New Roman"/>
          <w:sz w:val="24"/>
          <w:szCs w:val="24"/>
          <w:lang w:eastAsia="cs-CZ"/>
        </w:rPr>
        <w:t>ot</w:t>
      </w:r>
      <w:proofErr w:type="spellEnd"/>
      <w:r w:rsidRPr="005B5DE8">
        <w:rPr>
          <w:rFonts w:ascii="Times New Roman" w:eastAsia="Times New Roman" w:hAnsi="Times New Roman" w:cs="Times New Roman"/>
          <w:sz w:val="24"/>
          <w:szCs w:val="24"/>
          <w:lang w:eastAsia="cs-CZ"/>
        </w:rPr>
        <w:t>/min): 1000</w:t>
      </w:r>
    </w:p>
    <w:p w:rsidR="00DF755A" w:rsidRPr="005B5DE8" w:rsidRDefault="00DF755A" w:rsidP="00DF755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5B5DE8">
        <w:rPr>
          <w:rFonts w:ascii="Times New Roman" w:eastAsia="Times New Roman" w:hAnsi="Times New Roman" w:cs="Times New Roman"/>
          <w:sz w:val="24"/>
          <w:szCs w:val="24"/>
          <w:lang w:eastAsia="cs-CZ"/>
        </w:rPr>
        <w:t>Třída pracího výkonu: A</w:t>
      </w:r>
    </w:p>
    <w:p w:rsidR="00DF755A" w:rsidRPr="005B5DE8" w:rsidRDefault="00DF755A" w:rsidP="00DF755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5B5DE8">
        <w:rPr>
          <w:rFonts w:ascii="Times New Roman" w:eastAsia="Times New Roman" w:hAnsi="Times New Roman" w:cs="Times New Roman"/>
          <w:sz w:val="24"/>
          <w:szCs w:val="24"/>
          <w:lang w:eastAsia="cs-CZ"/>
        </w:rPr>
        <w:t>Třída účinnosti odstřeďování: C</w:t>
      </w:r>
    </w:p>
    <w:p w:rsidR="00DF755A" w:rsidRPr="005B5DE8" w:rsidRDefault="00DF755A" w:rsidP="00DF755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5B5DE8">
        <w:rPr>
          <w:rFonts w:ascii="Times New Roman" w:eastAsia="Times New Roman" w:hAnsi="Times New Roman" w:cs="Times New Roman"/>
          <w:sz w:val="24"/>
          <w:szCs w:val="24"/>
          <w:lang w:eastAsia="cs-CZ"/>
        </w:rPr>
        <w:t>Kapacita prádla pro praní (kg): 7</w:t>
      </w:r>
    </w:p>
    <w:p w:rsidR="00DF755A" w:rsidRPr="005B5DE8" w:rsidRDefault="00DF755A" w:rsidP="00DF755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5B5DE8">
        <w:rPr>
          <w:rFonts w:ascii="Times New Roman" w:eastAsia="Times New Roman" w:hAnsi="Times New Roman" w:cs="Times New Roman"/>
          <w:sz w:val="24"/>
          <w:szCs w:val="24"/>
          <w:lang w:eastAsia="cs-CZ"/>
        </w:rPr>
        <w:t>Displej: LED diody</w:t>
      </w:r>
    </w:p>
    <w:p w:rsidR="00DF755A" w:rsidRPr="005B5DE8" w:rsidRDefault="00DF755A" w:rsidP="00DF755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5B5DE8">
        <w:rPr>
          <w:rFonts w:ascii="Times New Roman" w:eastAsia="Times New Roman" w:hAnsi="Times New Roman" w:cs="Times New Roman"/>
          <w:sz w:val="24"/>
          <w:szCs w:val="24"/>
          <w:lang w:eastAsia="cs-CZ"/>
        </w:rPr>
        <w:t>Ukazatel zbytkového času: ANO</w:t>
      </w:r>
    </w:p>
    <w:p w:rsidR="00DF755A" w:rsidRPr="005B5DE8" w:rsidRDefault="00DF755A" w:rsidP="00DF755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5B5DE8">
        <w:rPr>
          <w:rFonts w:ascii="Times New Roman" w:eastAsia="Times New Roman" w:hAnsi="Times New Roman" w:cs="Times New Roman"/>
          <w:sz w:val="24"/>
          <w:szCs w:val="24"/>
          <w:lang w:eastAsia="cs-CZ"/>
        </w:rPr>
        <w:t>Ochrana proti úniku vody: ochrana proti přetečení</w:t>
      </w:r>
    </w:p>
    <w:p w:rsidR="00DF755A" w:rsidRPr="005B5DE8" w:rsidRDefault="00DF755A" w:rsidP="00DF755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5B5D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Speciální programy: Mix, Intenzivní praní, </w:t>
      </w:r>
      <w:proofErr w:type="spellStart"/>
      <w:r w:rsidRPr="005B5DE8">
        <w:rPr>
          <w:rFonts w:ascii="Times New Roman" w:eastAsia="Times New Roman" w:hAnsi="Times New Roman" w:cs="Times New Roman"/>
          <w:sz w:val="24"/>
          <w:szCs w:val="24"/>
          <w:lang w:eastAsia="cs-CZ"/>
        </w:rPr>
        <w:t>Eco</w:t>
      </w:r>
      <w:proofErr w:type="spellEnd"/>
      <w:r w:rsidRPr="005B5D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Snadné žehlení, </w:t>
      </w:r>
      <w:proofErr w:type="spellStart"/>
      <w:r w:rsidRPr="005B5DE8">
        <w:rPr>
          <w:rFonts w:ascii="Times New Roman" w:eastAsia="Times New Roman" w:hAnsi="Times New Roman" w:cs="Times New Roman"/>
          <w:sz w:val="24"/>
          <w:szCs w:val="24"/>
          <w:lang w:eastAsia="cs-CZ"/>
        </w:rPr>
        <w:t>SterilTube</w:t>
      </w:r>
      <w:proofErr w:type="spellEnd"/>
    </w:p>
    <w:p w:rsidR="00DF755A" w:rsidRPr="005B5DE8" w:rsidRDefault="00DF755A" w:rsidP="00DF755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5B5DE8">
        <w:rPr>
          <w:rFonts w:ascii="Times New Roman" w:eastAsia="Times New Roman" w:hAnsi="Times New Roman" w:cs="Times New Roman"/>
          <w:sz w:val="24"/>
          <w:szCs w:val="24"/>
          <w:lang w:eastAsia="cs-CZ"/>
        </w:rPr>
        <w:t>Dětská pojistka: ANO</w:t>
      </w:r>
    </w:p>
    <w:p w:rsidR="00DF755A" w:rsidRPr="005B5DE8" w:rsidRDefault="00DF755A" w:rsidP="00DF755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5B5DE8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Kontrola nestability prádla: ANO</w:t>
      </w:r>
    </w:p>
    <w:p w:rsidR="00DF755A" w:rsidRPr="005B5DE8" w:rsidRDefault="00DF755A" w:rsidP="00DF755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5B5DE8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Kontrola tvorby pěny: ANO</w:t>
      </w:r>
    </w:p>
    <w:p w:rsidR="00DF755A" w:rsidRPr="005B5DE8" w:rsidRDefault="00DF755A" w:rsidP="00DF755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DE8">
        <w:rPr>
          <w:rFonts w:ascii="Times New Roman" w:eastAsia="Times New Roman" w:hAnsi="Times New Roman" w:cs="Times New Roman"/>
          <w:sz w:val="24"/>
          <w:szCs w:val="24"/>
          <w:lang w:eastAsia="cs-CZ"/>
        </w:rPr>
        <w:t>Volba teploty: ANO</w:t>
      </w:r>
    </w:p>
    <w:p w:rsidR="00DF755A" w:rsidRPr="005B5DE8" w:rsidRDefault="00DF755A" w:rsidP="00DF755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DE8">
        <w:rPr>
          <w:rFonts w:ascii="Times New Roman" w:eastAsia="Times New Roman" w:hAnsi="Times New Roman" w:cs="Times New Roman"/>
          <w:sz w:val="24"/>
          <w:szCs w:val="24"/>
          <w:lang w:eastAsia="cs-CZ"/>
        </w:rPr>
        <w:t>Objem bubnu (l): 54</w:t>
      </w:r>
      <w:r w:rsidRPr="005B5DE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5B5DE8" w:rsidRDefault="005B5DE8" w:rsidP="00173D93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173D93" w:rsidRPr="005B5DE8" w:rsidRDefault="00173D93" w:rsidP="00173D93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5B5DE8">
        <w:rPr>
          <w:rFonts w:ascii="Times New Roman" w:eastAsia="Calibri" w:hAnsi="Times New Roman" w:cs="Times New Roman"/>
          <w:iCs/>
          <w:sz w:val="24"/>
          <w:szCs w:val="24"/>
        </w:rPr>
        <w:t>Mikrovlnná trouba</w:t>
      </w:r>
    </w:p>
    <w:p w:rsidR="00173D93" w:rsidRPr="005B5DE8" w:rsidRDefault="00173D93" w:rsidP="00173D93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5B5DE8">
        <w:rPr>
          <w:rFonts w:ascii="Times New Roman" w:eastAsia="Calibri" w:hAnsi="Times New Roman" w:cs="Times New Roman"/>
          <w:iCs/>
          <w:sz w:val="24"/>
          <w:szCs w:val="24"/>
        </w:rPr>
        <w:t>Objem &gt;2</w:t>
      </w:r>
      <w:r w:rsidR="005B5DE8" w:rsidRPr="005B5DE8">
        <w:rPr>
          <w:rFonts w:ascii="Times New Roman" w:eastAsia="Calibri" w:hAnsi="Times New Roman" w:cs="Times New Roman"/>
          <w:iCs/>
          <w:sz w:val="24"/>
          <w:szCs w:val="24"/>
        </w:rPr>
        <w:t>7</w:t>
      </w:r>
      <w:r w:rsidRPr="005B5DE8">
        <w:rPr>
          <w:rFonts w:ascii="Times New Roman" w:eastAsia="Calibri" w:hAnsi="Times New Roman" w:cs="Times New Roman"/>
          <w:iCs/>
          <w:sz w:val="24"/>
          <w:szCs w:val="24"/>
        </w:rPr>
        <w:t xml:space="preserve"> L</w:t>
      </w:r>
    </w:p>
    <w:p w:rsidR="00173D93" w:rsidRPr="005B5DE8" w:rsidRDefault="00173D93" w:rsidP="00173D93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5B5DE8">
        <w:rPr>
          <w:rFonts w:ascii="Times New Roman" w:eastAsia="Calibri" w:hAnsi="Times New Roman" w:cs="Times New Roman"/>
          <w:iCs/>
          <w:sz w:val="24"/>
          <w:szCs w:val="24"/>
        </w:rPr>
        <w:t>Výkon max. 1000 W</w:t>
      </w:r>
    </w:p>
    <w:p w:rsidR="005B5DE8" w:rsidRPr="005B5DE8" w:rsidRDefault="005B5DE8" w:rsidP="00173D93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5B5DE8">
        <w:rPr>
          <w:rFonts w:ascii="Times New Roman" w:eastAsia="Calibri" w:hAnsi="Times New Roman" w:cs="Times New Roman"/>
          <w:iCs/>
          <w:sz w:val="24"/>
          <w:szCs w:val="24"/>
        </w:rPr>
        <w:t>Příkon 2200 W</w:t>
      </w:r>
    </w:p>
    <w:p w:rsidR="00173D93" w:rsidRPr="005B5DE8" w:rsidRDefault="00173D93" w:rsidP="00173D93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5B5DE8">
        <w:rPr>
          <w:rFonts w:ascii="Times New Roman" w:eastAsia="Calibri" w:hAnsi="Times New Roman" w:cs="Times New Roman"/>
          <w:iCs/>
          <w:sz w:val="24"/>
          <w:szCs w:val="24"/>
        </w:rPr>
        <w:t>Otevírání dvířek klasické</w:t>
      </w:r>
    </w:p>
    <w:p w:rsidR="005B5DE8" w:rsidRPr="005B5DE8" w:rsidRDefault="00173D93" w:rsidP="00173D93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5DE8">
        <w:rPr>
          <w:rFonts w:ascii="Times New Roman" w:eastAsia="Calibri" w:hAnsi="Times New Roman" w:cs="Times New Roman"/>
          <w:iCs/>
          <w:sz w:val="24"/>
          <w:szCs w:val="24"/>
        </w:rPr>
        <w:t>Displej, Hodiny</w:t>
      </w:r>
    </w:p>
    <w:p w:rsidR="00173D93" w:rsidRPr="005B5DE8" w:rsidRDefault="005B5DE8" w:rsidP="00173D93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B5DE8">
        <w:rPr>
          <w:rFonts w:ascii="Times New Roman" w:hAnsi="Times New Roman" w:cs="Times New Roman"/>
          <w:sz w:val="24"/>
          <w:szCs w:val="24"/>
        </w:rPr>
        <w:t>Crisp</w:t>
      </w:r>
      <w:proofErr w:type="spellEnd"/>
    </w:p>
    <w:p w:rsidR="00D40F78" w:rsidRPr="005B5DE8" w:rsidRDefault="00D40F78" w:rsidP="00D40F7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755A" w:rsidRPr="005B5DE8" w:rsidRDefault="00173D93" w:rsidP="00D40F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5DE8">
        <w:rPr>
          <w:rFonts w:ascii="Times New Roman" w:hAnsi="Times New Roman" w:cs="Times New Roman"/>
          <w:sz w:val="24"/>
          <w:szCs w:val="24"/>
        </w:rPr>
        <w:t>Radiopřijímač se zabudovanou CD mechanikou</w:t>
      </w:r>
      <w:r w:rsidR="00DF755A" w:rsidRPr="005B5DE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73D93" w:rsidRPr="005B5DE8" w:rsidRDefault="005B5DE8" w:rsidP="00173D93">
      <w:pPr>
        <w:pStyle w:val="Odstavecseseznamem"/>
        <w:numPr>
          <w:ilvl w:val="0"/>
          <w:numId w:val="7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73D93" w:rsidRPr="005B5DE8">
        <w:rPr>
          <w:rFonts w:ascii="Times New Roman" w:hAnsi="Times New Roman" w:cs="Times New Roman"/>
          <w:sz w:val="24"/>
          <w:szCs w:val="24"/>
        </w:rPr>
        <w:t>igitální FM tuner</w:t>
      </w:r>
    </w:p>
    <w:p w:rsidR="00173D93" w:rsidRPr="005B5DE8" w:rsidRDefault="00173D93" w:rsidP="00173D93">
      <w:pPr>
        <w:pStyle w:val="Odstavecseseznamem"/>
        <w:numPr>
          <w:ilvl w:val="0"/>
          <w:numId w:val="7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5DE8">
        <w:rPr>
          <w:rFonts w:ascii="Times New Roman" w:hAnsi="Times New Roman" w:cs="Times New Roman"/>
          <w:sz w:val="24"/>
          <w:szCs w:val="24"/>
        </w:rPr>
        <w:t xml:space="preserve"> USB vstup pro Mp3 a WMA soubory, přehrává CD-R/RW</w:t>
      </w:r>
    </w:p>
    <w:p w:rsidR="00173D93" w:rsidRPr="005B5DE8" w:rsidRDefault="00173D93" w:rsidP="00173D93">
      <w:pPr>
        <w:pStyle w:val="Odstavecseseznamem"/>
        <w:numPr>
          <w:ilvl w:val="0"/>
          <w:numId w:val="7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5DE8">
        <w:rPr>
          <w:rFonts w:ascii="Times New Roman" w:hAnsi="Times New Roman" w:cs="Times New Roman"/>
          <w:sz w:val="24"/>
          <w:szCs w:val="24"/>
        </w:rPr>
        <w:t xml:space="preserve"> </w:t>
      </w:r>
      <w:r w:rsidR="005B5DE8">
        <w:rPr>
          <w:rFonts w:ascii="Times New Roman" w:hAnsi="Times New Roman" w:cs="Times New Roman"/>
          <w:sz w:val="24"/>
          <w:szCs w:val="24"/>
        </w:rPr>
        <w:t>V</w:t>
      </w:r>
      <w:r w:rsidRPr="005B5DE8">
        <w:rPr>
          <w:rFonts w:ascii="Times New Roman" w:hAnsi="Times New Roman" w:cs="Times New Roman"/>
          <w:sz w:val="24"/>
          <w:szCs w:val="24"/>
        </w:rPr>
        <w:t>ýstup na sluchátka</w:t>
      </w:r>
    </w:p>
    <w:p w:rsidR="00173D93" w:rsidRPr="005B5DE8" w:rsidRDefault="00173D93" w:rsidP="00173D93">
      <w:pPr>
        <w:pStyle w:val="Odstavecseseznamem"/>
        <w:numPr>
          <w:ilvl w:val="0"/>
          <w:numId w:val="7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5DE8">
        <w:rPr>
          <w:rFonts w:ascii="Times New Roman" w:hAnsi="Times New Roman" w:cs="Times New Roman"/>
          <w:sz w:val="24"/>
          <w:szCs w:val="24"/>
        </w:rPr>
        <w:t xml:space="preserve"> </w:t>
      </w:r>
      <w:r w:rsidR="005B5DE8">
        <w:rPr>
          <w:rFonts w:ascii="Times New Roman" w:hAnsi="Times New Roman" w:cs="Times New Roman"/>
          <w:sz w:val="24"/>
          <w:szCs w:val="24"/>
        </w:rPr>
        <w:t>A</w:t>
      </w:r>
      <w:r w:rsidRPr="005B5DE8">
        <w:rPr>
          <w:rFonts w:ascii="Times New Roman" w:hAnsi="Times New Roman" w:cs="Times New Roman"/>
          <w:sz w:val="24"/>
          <w:szCs w:val="24"/>
        </w:rPr>
        <w:t>utomatické digitální ladění</w:t>
      </w:r>
    </w:p>
    <w:p w:rsidR="00173D93" w:rsidRPr="005B5DE8" w:rsidRDefault="00173D93" w:rsidP="00173D93">
      <w:pPr>
        <w:pStyle w:val="Odstavecseseznamem"/>
        <w:numPr>
          <w:ilvl w:val="0"/>
          <w:numId w:val="7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5DE8">
        <w:rPr>
          <w:rFonts w:ascii="Times New Roman" w:hAnsi="Times New Roman" w:cs="Times New Roman"/>
          <w:sz w:val="24"/>
          <w:szCs w:val="24"/>
        </w:rPr>
        <w:t>LCD displej</w:t>
      </w:r>
    </w:p>
    <w:p w:rsidR="00D40F78" w:rsidRPr="005B5DE8" w:rsidRDefault="00DF755A" w:rsidP="00D40F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5DE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080033" w:rsidRPr="005B5DE8" w:rsidRDefault="00080033" w:rsidP="0008003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5DE8" w:rsidRDefault="005B5DE8" w:rsidP="00896A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6AEA" w:rsidRPr="005B5DE8" w:rsidRDefault="00896AEA" w:rsidP="00896A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5DE8">
        <w:rPr>
          <w:rFonts w:ascii="Times New Roman" w:hAnsi="Times New Roman" w:cs="Times New Roman"/>
          <w:sz w:val="24"/>
          <w:szCs w:val="24"/>
        </w:rPr>
        <w:t>Odvlhčovač</w:t>
      </w:r>
    </w:p>
    <w:p w:rsidR="0072639E" w:rsidRPr="005B5DE8" w:rsidRDefault="0072639E" w:rsidP="009E362A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B5DE8">
        <w:rPr>
          <w:rFonts w:ascii="Times New Roman" w:hAnsi="Times New Roman" w:cs="Times New Roman"/>
          <w:sz w:val="24"/>
          <w:szCs w:val="24"/>
        </w:rPr>
        <w:t>Výkon  až</w:t>
      </w:r>
      <w:proofErr w:type="gramEnd"/>
      <w:r w:rsidRPr="005B5DE8">
        <w:rPr>
          <w:rFonts w:ascii="Times New Roman" w:hAnsi="Times New Roman" w:cs="Times New Roman"/>
          <w:sz w:val="24"/>
          <w:szCs w:val="24"/>
        </w:rPr>
        <w:t xml:space="preserve"> </w:t>
      </w:r>
      <w:r w:rsidRPr="005B5DE8">
        <w:rPr>
          <w:rFonts w:ascii="Times New Roman" w:hAnsi="Times New Roman" w:cs="Times New Roman"/>
          <w:bCs/>
          <w:sz w:val="24"/>
          <w:szCs w:val="24"/>
        </w:rPr>
        <w:t>30 l / 24</w:t>
      </w:r>
      <w:r w:rsidRPr="005B5DE8">
        <w:rPr>
          <w:rFonts w:ascii="Times New Roman" w:hAnsi="Times New Roman" w:cs="Times New Roman"/>
          <w:sz w:val="24"/>
          <w:szCs w:val="24"/>
        </w:rPr>
        <w:t xml:space="preserve"> </w:t>
      </w:r>
      <w:r w:rsidRPr="005B5DE8">
        <w:rPr>
          <w:rFonts w:ascii="Times New Roman" w:hAnsi="Times New Roman" w:cs="Times New Roman"/>
          <w:bCs/>
          <w:sz w:val="24"/>
          <w:szCs w:val="24"/>
        </w:rPr>
        <w:t>hodin</w:t>
      </w:r>
      <w:r w:rsidRPr="005B5DE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6"/>
        <w:gridCol w:w="36"/>
      </w:tblGrid>
      <w:tr w:rsidR="0072639E" w:rsidRPr="005B5DE8" w:rsidTr="00131CDA">
        <w:tc>
          <w:tcPr>
            <w:tcW w:w="0" w:type="auto"/>
            <w:vAlign w:val="center"/>
            <w:hideMark/>
          </w:tcPr>
          <w:p w:rsidR="0072639E" w:rsidRPr="005B5DE8" w:rsidRDefault="009E362A" w:rsidP="009E362A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</w:pPr>
            <w:r w:rsidRPr="005B5D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</w:t>
            </w:r>
            <w:r w:rsidR="0072639E" w:rsidRPr="005B5D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elikost prostor do 65 m</w:t>
            </w:r>
            <w:r w:rsidR="0072639E" w:rsidRPr="005B5DE8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3</w:t>
            </w:r>
          </w:p>
          <w:p w:rsidR="0072639E" w:rsidRPr="005B5DE8" w:rsidRDefault="009E362A" w:rsidP="009E362A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DE8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72639E" w:rsidRPr="005B5DE8">
              <w:rPr>
                <w:rFonts w:ascii="Times New Roman" w:hAnsi="Times New Roman" w:cs="Times New Roman"/>
                <w:sz w:val="24"/>
                <w:szCs w:val="24"/>
              </w:rPr>
              <w:t>abudovaný vlhkoměr</w:t>
            </w:r>
          </w:p>
          <w:p w:rsidR="0072639E" w:rsidRPr="005B5DE8" w:rsidRDefault="009E362A" w:rsidP="009E362A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DE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2639E" w:rsidRPr="005B5DE8">
              <w:rPr>
                <w:rFonts w:ascii="Times New Roman" w:hAnsi="Times New Roman" w:cs="Times New Roman"/>
                <w:sz w:val="24"/>
                <w:szCs w:val="24"/>
              </w:rPr>
              <w:t>utomatické vypnutí při naplnění nádrže</w:t>
            </w:r>
          </w:p>
          <w:p w:rsidR="0072639E" w:rsidRPr="005B5DE8" w:rsidRDefault="009E362A" w:rsidP="009E362A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DE8">
              <w:rPr>
                <w:rFonts w:ascii="Times New Roman" w:hAnsi="Times New Roman" w:cs="Times New Roman"/>
                <w:sz w:val="24"/>
                <w:szCs w:val="24"/>
              </w:rPr>
              <w:t xml:space="preserve">Hlučnost 42 </w:t>
            </w:r>
            <w:proofErr w:type="spellStart"/>
            <w:r w:rsidRPr="005B5DE8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  <w:r w:rsidR="0072639E" w:rsidRPr="005B5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2639E" w:rsidRPr="005B5DE8" w:rsidRDefault="0072639E" w:rsidP="009E3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2639E" w:rsidRPr="005B5DE8" w:rsidRDefault="009E362A" w:rsidP="009E362A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5DE8">
        <w:rPr>
          <w:rFonts w:ascii="Times New Roman" w:eastAsia="Calibri" w:hAnsi="Times New Roman" w:cs="Times New Roman"/>
          <w:sz w:val="24"/>
          <w:szCs w:val="24"/>
        </w:rPr>
        <w:t>Elektrický příkon 730 W</w:t>
      </w:r>
    </w:p>
    <w:p w:rsidR="009E362A" w:rsidRPr="005B5DE8" w:rsidRDefault="009E362A" w:rsidP="009E362A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5DE8">
        <w:rPr>
          <w:rFonts w:ascii="Times New Roman" w:eastAsia="Calibri" w:hAnsi="Times New Roman" w:cs="Times New Roman"/>
          <w:sz w:val="24"/>
          <w:szCs w:val="24"/>
        </w:rPr>
        <w:t>Kompresor rotační</w:t>
      </w:r>
    </w:p>
    <w:p w:rsidR="00080033" w:rsidRPr="005B5DE8" w:rsidRDefault="00080033" w:rsidP="009E3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033" w:rsidRPr="005B5DE8" w:rsidRDefault="00080033" w:rsidP="00E74F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6AEA" w:rsidRPr="005B5DE8" w:rsidRDefault="00896AEA" w:rsidP="00E74F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6AEA" w:rsidRPr="005B5DE8" w:rsidRDefault="00896AEA" w:rsidP="00E74F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0033" w:rsidRPr="005B5DE8" w:rsidRDefault="00080033" w:rsidP="00E74F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0033" w:rsidRPr="005B5DE8" w:rsidRDefault="00E71BFD" w:rsidP="00287A82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Mgr.Brtníková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Kristína</w:t>
      </w:r>
      <w:proofErr w:type="spellEnd"/>
    </w:p>
    <w:p w:rsidR="00287A82" w:rsidRPr="005B5DE8" w:rsidRDefault="00E71BFD" w:rsidP="00287A82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Statutární zástupkyně</w:t>
      </w:r>
    </w:p>
    <w:p w:rsidR="00080033" w:rsidRPr="005B5DE8" w:rsidRDefault="00080033" w:rsidP="00E74F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80033" w:rsidRPr="005B5DE8" w:rsidSect="00287A82">
      <w:headerReference w:type="default" r:id="rId7"/>
      <w:footerReference w:type="default" r:id="rId8"/>
      <w:pgSz w:w="11906" w:h="16838"/>
      <w:pgMar w:top="1417" w:right="1417" w:bottom="1417" w:left="1417" w:header="708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FC7" w:rsidRDefault="004B5FC7" w:rsidP="00080033">
      <w:pPr>
        <w:spacing w:after="0" w:line="240" w:lineRule="auto"/>
      </w:pPr>
      <w:r>
        <w:separator/>
      </w:r>
    </w:p>
  </w:endnote>
  <w:endnote w:type="continuationSeparator" w:id="0">
    <w:p w:rsidR="004B5FC7" w:rsidRDefault="004B5FC7" w:rsidP="00080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A82" w:rsidRPr="00A147FE" w:rsidRDefault="00287A82" w:rsidP="00287A82">
    <w:pPr>
      <w:pStyle w:val="Zpat"/>
      <w:rPr>
        <w:szCs w:val="20"/>
      </w:rPr>
    </w:pPr>
    <w:r>
      <w:rPr>
        <w:b/>
        <w:bCs/>
        <w:color w:val="000000"/>
      </w:rPr>
      <w:t>Sociální služba je financovaná v rámci projektu „Zajištění vybraných služeb sociální prevence v Jihomoravském kraji“, registrační číslo CZ.1.04/3.1.00/05.00056, který je financován z Evropského sociálního fondu a státního rozpočtu ČR prostřednictvím Operačního programu Lidské zdroje a zaměstnanost.</w:t>
    </w:r>
  </w:p>
  <w:p w:rsidR="00287A82" w:rsidRDefault="00287A8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FC7" w:rsidRDefault="004B5FC7" w:rsidP="00080033">
      <w:pPr>
        <w:spacing w:after="0" w:line="240" w:lineRule="auto"/>
      </w:pPr>
      <w:r>
        <w:separator/>
      </w:r>
    </w:p>
  </w:footnote>
  <w:footnote w:type="continuationSeparator" w:id="0">
    <w:p w:rsidR="004B5FC7" w:rsidRDefault="004B5FC7" w:rsidP="00080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033" w:rsidRDefault="00080033">
    <w:pPr>
      <w:pStyle w:val="Zhlav"/>
    </w:pPr>
    <w:r w:rsidRPr="00080033">
      <w:rPr>
        <w:noProof/>
        <w:lang w:eastAsia="cs-CZ"/>
      </w:rPr>
      <w:drawing>
        <wp:inline distT="0" distB="0" distL="0" distR="0">
          <wp:extent cx="5753100" cy="619125"/>
          <wp:effectExtent l="19050" t="0" r="0" b="0"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95954B8"/>
    <w:multiLevelType w:val="hybridMultilevel"/>
    <w:tmpl w:val="AA367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725EE"/>
    <w:multiLevelType w:val="multilevel"/>
    <w:tmpl w:val="BA7CB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E005F0"/>
    <w:multiLevelType w:val="hybridMultilevel"/>
    <w:tmpl w:val="E4448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81BC7"/>
    <w:multiLevelType w:val="hybridMultilevel"/>
    <w:tmpl w:val="322A0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  <w:lvlOverride w:ilvl="0">
      <w:lvl w:ilvl="0">
        <w:numFmt w:val="bullet"/>
        <w:lvlText w:val=""/>
        <w:lvlJc w:val="left"/>
        <w:pPr>
          <w:tabs>
            <w:tab w:val="num" w:pos="644"/>
          </w:tabs>
          <w:ind w:left="644" w:hanging="360"/>
        </w:pPr>
        <w:rPr>
          <w:rFonts w:ascii="Wingdings" w:hAnsi="Wingdings" w:hint="default"/>
          <w:sz w:val="20"/>
        </w:rPr>
      </w:lvl>
    </w:lvlOverride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FFE"/>
    <w:rsid w:val="00080033"/>
    <w:rsid w:val="000D3887"/>
    <w:rsid w:val="0015214C"/>
    <w:rsid w:val="00173D93"/>
    <w:rsid w:val="00287A82"/>
    <w:rsid w:val="00343CCC"/>
    <w:rsid w:val="003464A7"/>
    <w:rsid w:val="00474BED"/>
    <w:rsid w:val="004B5FC7"/>
    <w:rsid w:val="004C50C8"/>
    <w:rsid w:val="005B5DE8"/>
    <w:rsid w:val="00626C29"/>
    <w:rsid w:val="00651E4A"/>
    <w:rsid w:val="00681CBD"/>
    <w:rsid w:val="006F4E79"/>
    <w:rsid w:val="0070578B"/>
    <w:rsid w:val="007156C3"/>
    <w:rsid w:val="0072639E"/>
    <w:rsid w:val="007F5666"/>
    <w:rsid w:val="00896AEA"/>
    <w:rsid w:val="008C6C79"/>
    <w:rsid w:val="0092060B"/>
    <w:rsid w:val="009E362A"/>
    <w:rsid w:val="00B42F6B"/>
    <w:rsid w:val="00B46B4C"/>
    <w:rsid w:val="00B75891"/>
    <w:rsid w:val="00B762E5"/>
    <w:rsid w:val="00C01E34"/>
    <w:rsid w:val="00C039FC"/>
    <w:rsid w:val="00C343A3"/>
    <w:rsid w:val="00D40F78"/>
    <w:rsid w:val="00D83735"/>
    <w:rsid w:val="00DF755A"/>
    <w:rsid w:val="00E25A72"/>
    <w:rsid w:val="00E30FB5"/>
    <w:rsid w:val="00E71BFD"/>
    <w:rsid w:val="00E74FFE"/>
    <w:rsid w:val="00E90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5891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F75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9206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FF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080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80033"/>
  </w:style>
  <w:style w:type="paragraph" w:styleId="Zpat">
    <w:name w:val="footer"/>
    <w:basedOn w:val="Normln"/>
    <w:link w:val="ZpatChar"/>
    <w:unhideWhenUsed/>
    <w:rsid w:val="00080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080033"/>
  </w:style>
  <w:style w:type="character" w:customStyle="1" w:styleId="Nadpis3Char">
    <w:name w:val="Nadpis 3 Char"/>
    <w:basedOn w:val="Standardnpsmoodstavce"/>
    <w:link w:val="Nadpis3"/>
    <w:uiPriority w:val="9"/>
    <w:rsid w:val="0092060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20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2060B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F75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DF755A"/>
    <w:rPr>
      <w:color w:val="0000FF"/>
      <w:u w:val="single"/>
    </w:rPr>
  </w:style>
  <w:style w:type="paragraph" w:customStyle="1" w:styleId="info-body">
    <w:name w:val="info-body"/>
    <w:basedOn w:val="Normln"/>
    <w:rsid w:val="00896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7"/>
      <w:szCs w:val="17"/>
      <w:lang w:eastAsia="cs-CZ"/>
    </w:rPr>
  </w:style>
  <w:style w:type="character" w:customStyle="1" w:styleId="in3">
    <w:name w:val="in3"/>
    <w:basedOn w:val="Standardnpsmoodstavce"/>
    <w:rsid w:val="00896AEA"/>
  </w:style>
  <w:style w:type="paragraph" w:styleId="Odstavecseseznamem">
    <w:name w:val="List Paragraph"/>
    <w:basedOn w:val="Normln"/>
    <w:uiPriority w:val="34"/>
    <w:qFormat/>
    <w:rsid w:val="009E36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6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410083">
      <w:bodyDiv w:val="1"/>
      <w:marLeft w:val="0"/>
      <w:marRight w:val="0"/>
      <w:marTop w:val="0"/>
      <w:marBottom w:val="2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2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8565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1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696969"/>
                                <w:bottom w:val="single" w:sz="6" w:space="0" w:color="696969"/>
                                <w:right w:val="single" w:sz="6" w:space="0" w:color="696969"/>
                              </w:divBdr>
                              <w:divsChild>
                                <w:div w:id="69823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79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35806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4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1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3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7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1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8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56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362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Jonasová</dc:creator>
  <cp:keywords/>
  <dc:description/>
  <cp:lastModifiedBy>Magdalenium</cp:lastModifiedBy>
  <cp:revision>13</cp:revision>
  <cp:lastPrinted>2012-12-05T23:03:00Z</cp:lastPrinted>
  <dcterms:created xsi:type="dcterms:W3CDTF">2010-01-19T07:36:00Z</dcterms:created>
  <dcterms:modified xsi:type="dcterms:W3CDTF">2012-12-06T07:56:00Z</dcterms:modified>
</cp:coreProperties>
</file>